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1B9" w:rsidRPr="00F451B9" w:rsidRDefault="00F451B9" w:rsidP="00F451B9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  <w:r w:rsidRPr="00F451B9">
        <w:rPr>
          <w:rFonts w:ascii="Arial" w:hAnsi="Arial" w:cs="Arial"/>
          <w:b/>
          <w:sz w:val="20"/>
          <w:szCs w:val="20"/>
        </w:rPr>
        <w:t>MBA 575</w:t>
      </w:r>
    </w:p>
    <w:p w:rsidR="00F451B9" w:rsidRPr="00F451B9" w:rsidRDefault="00F451B9" w:rsidP="00F451B9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F451B9">
        <w:rPr>
          <w:rFonts w:ascii="Arial" w:hAnsi="Arial" w:cs="Arial"/>
          <w:b/>
          <w:sz w:val="20"/>
          <w:szCs w:val="20"/>
        </w:rPr>
        <w:t>Final Paper Guidelines and Rubric</w:t>
      </w:r>
    </w:p>
    <w:p w:rsidR="00F451B9" w:rsidRDefault="00F451B9" w:rsidP="00F451B9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B24D39" w:rsidRDefault="00B24D39" w:rsidP="00B24D39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Select any topic</w:t>
      </w:r>
      <w:r w:rsidRPr="00B24D39">
        <w:rPr>
          <w:rFonts w:ascii="Arial" w:hAnsi="Arial" w:cs="Arial"/>
          <w:sz w:val="20"/>
          <w:szCs w:val="20"/>
        </w:rPr>
        <w:t xml:space="preserve"> that is discussed within the text of the book to conduct research </w:t>
      </w:r>
      <w:r>
        <w:rPr>
          <w:rFonts w:ascii="Arial" w:hAnsi="Arial" w:cs="Arial"/>
          <w:sz w:val="20"/>
          <w:szCs w:val="20"/>
        </w:rPr>
        <w:t xml:space="preserve">on </w:t>
      </w:r>
      <w:r w:rsidRPr="00B24D39">
        <w:rPr>
          <w:rFonts w:ascii="Arial" w:hAnsi="Arial" w:cs="Arial"/>
          <w:sz w:val="20"/>
          <w:szCs w:val="20"/>
        </w:rPr>
        <w:t xml:space="preserve">and discuss. Please refer to the grading rubric </w:t>
      </w:r>
      <w:r w:rsidR="00A35AB7">
        <w:rPr>
          <w:rFonts w:ascii="Arial" w:hAnsi="Arial" w:cs="Arial"/>
          <w:sz w:val="20"/>
          <w:szCs w:val="20"/>
        </w:rPr>
        <w:t xml:space="preserve">below </w:t>
      </w:r>
      <w:r w:rsidRPr="00B24D39">
        <w:rPr>
          <w:rFonts w:ascii="Arial" w:hAnsi="Arial" w:cs="Arial"/>
          <w:sz w:val="20"/>
          <w:szCs w:val="20"/>
        </w:rPr>
        <w:t xml:space="preserve">for </w:t>
      </w:r>
      <w:r>
        <w:rPr>
          <w:rFonts w:ascii="Arial" w:hAnsi="Arial" w:cs="Arial"/>
          <w:sz w:val="20"/>
          <w:szCs w:val="20"/>
        </w:rPr>
        <w:t>guidance and specific Final Paper requirements.</w:t>
      </w:r>
    </w:p>
    <w:p w:rsidR="00B24D39" w:rsidRDefault="00B24D39" w:rsidP="00B24D39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B24D39" w:rsidRDefault="00B24D39" w:rsidP="00B24D3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B24D39">
        <w:rPr>
          <w:rFonts w:ascii="Arial" w:hAnsi="Arial" w:cs="Arial"/>
          <w:sz w:val="20"/>
          <w:szCs w:val="20"/>
        </w:rPr>
        <w:t xml:space="preserve">Email </w:t>
      </w:r>
      <w:r>
        <w:rPr>
          <w:rFonts w:ascii="Arial" w:hAnsi="Arial" w:cs="Arial"/>
          <w:sz w:val="20"/>
          <w:szCs w:val="20"/>
        </w:rPr>
        <w:t xml:space="preserve">the topic for the Final Paper to the instructor </w:t>
      </w:r>
      <w:r>
        <w:rPr>
          <w:rFonts w:ascii="Arial" w:hAnsi="Arial" w:cs="Arial"/>
          <w:b/>
          <w:sz w:val="20"/>
          <w:szCs w:val="20"/>
        </w:rPr>
        <w:t xml:space="preserve">no later than Sunday 11:59 PM EST/EDT of Module 2 </w:t>
      </w:r>
      <w:r w:rsidRPr="00B24D39">
        <w:rPr>
          <w:rFonts w:ascii="Arial" w:hAnsi="Arial" w:cs="Arial"/>
          <w:sz w:val="20"/>
          <w:szCs w:val="20"/>
        </w:rPr>
        <w:t xml:space="preserve">for approval. </w:t>
      </w:r>
    </w:p>
    <w:p w:rsidR="00B24D39" w:rsidRDefault="00B24D39" w:rsidP="00B24D39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B24D39" w:rsidRPr="00D77DCA" w:rsidRDefault="00B24D39" w:rsidP="00B24D39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Submit the Final Paper to the Dropbox </w:t>
      </w:r>
      <w:r>
        <w:rPr>
          <w:rFonts w:ascii="Arial" w:hAnsi="Arial" w:cs="Arial"/>
          <w:b/>
          <w:sz w:val="20"/>
          <w:szCs w:val="20"/>
        </w:rPr>
        <w:t>no later than Sunday 11:59 PM EST/EDT of Module 7</w:t>
      </w:r>
      <w:r>
        <w:rPr>
          <w:rFonts w:ascii="Arial" w:hAnsi="Arial" w:cs="Arial"/>
          <w:sz w:val="20"/>
          <w:szCs w:val="20"/>
        </w:rPr>
        <w:t>.</w:t>
      </w:r>
      <w:r w:rsidR="00D77DCA">
        <w:rPr>
          <w:rFonts w:ascii="Arial" w:hAnsi="Arial" w:cs="Arial"/>
          <w:sz w:val="20"/>
          <w:szCs w:val="20"/>
        </w:rPr>
        <w:t xml:space="preserve"> (This Dropbox basket is linked to Turnitin.)</w:t>
      </w:r>
    </w:p>
    <w:p w:rsidR="00B24D39" w:rsidRDefault="00B24D39"/>
    <w:p w:rsidR="00D77DCA" w:rsidRPr="00D77DCA" w:rsidRDefault="00D77DCA" w:rsidP="00D77DCA">
      <w:pPr>
        <w:ind w:left="-900"/>
        <w:rPr>
          <w:b/>
        </w:rPr>
      </w:pPr>
      <w:r w:rsidRPr="00D77DCA">
        <w:rPr>
          <w:b/>
        </w:rPr>
        <w:t>Written Assignment Grading Rubric</w:t>
      </w:r>
    </w:p>
    <w:tbl>
      <w:tblPr>
        <w:tblStyle w:val="TableGrid"/>
        <w:tblW w:w="10980" w:type="dxa"/>
        <w:tblInd w:w="-792" w:type="dxa"/>
        <w:tblLayout w:type="fixed"/>
        <w:tblLook w:val="04A0" w:firstRow="1" w:lastRow="0" w:firstColumn="1" w:lastColumn="0" w:noHBand="0" w:noVBand="1"/>
      </w:tblPr>
      <w:tblGrid>
        <w:gridCol w:w="1890"/>
        <w:gridCol w:w="2430"/>
        <w:gridCol w:w="2430"/>
        <w:gridCol w:w="2160"/>
        <w:gridCol w:w="2070"/>
      </w:tblGrid>
      <w:tr w:rsidR="00B24D39" w:rsidRPr="00263CC1" w:rsidTr="00894D2C">
        <w:trPr>
          <w:trHeight w:val="413"/>
        </w:trPr>
        <w:tc>
          <w:tcPr>
            <w:tcW w:w="1890" w:type="dxa"/>
            <w:shd w:val="clear" w:color="auto" w:fill="D9D9D9" w:themeFill="background1" w:themeFillShade="D9"/>
            <w:vAlign w:val="center"/>
          </w:tcPr>
          <w:p w:rsidR="00B24D39" w:rsidRPr="00263CC1" w:rsidRDefault="00B24D39" w:rsidP="00894D2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63CC1">
              <w:rPr>
                <w:rFonts w:ascii="Arial" w:hAnsi="Arial" w:cs="Arial"/>
                <w:b/>
                <w:sz w:val="20"/>
                <w:szCs w:val="20"/>
              </w:rPr>
              <w:t>Competency</w:t>
            </w:r>
          </w:p>
        </w:tc>
        <w:tc>
          <w:tcPr>
            <w:tcW w:w="2430" w:type="dxa"/>
            <w:shd w:val="clear" w:color="auto" w:fill="D9D9D9" w:themeFill="background1" w:themeFillShade="D9"/>
            <w:vAlign w:val="center"/>
          </w:tcPr>
          <w:p w:rsidR="00B24D39" w:rsidRPr="00263CC1" w:rsidRDefault="00B24D39" w:rsidP="00894D2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63CC1">
              <w:rPr>
                <w:rFonts w:ascii="Arial" w:hAnsi="Arial" w:cs="Arial"/>
                <w:b/>
                <w:sz w:val="20"/>
                <w:szCs w:val="20"/>
              </w:rPr>
              <w:t>Level 4</w:t>
            </w:r>
          </w:p>
        </w:tc>
        <w:tc>
          <w:tcPr>
            <w:tcW w:w="2430" w:type="dxa"/>
            <w:shd w:val="clear" w:color="auto" w:fill="D9D9D9" w:themeFill="background1" w:themeFillShade="D9"/>
            <w:vAlign w:val="center"/>
          </w:tcPr>
          <w:p w:rsidR="00B24D39" w:rsidRPr="00263CC1" w:rsidRDefault="00B24D39" w:rsidP="00894D2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63CC1">
              <w:rPr>
                <w:rFonts w:ascii="Arial" w:hAnsi="Arial" w:cs="Arial"/>
                <w:b/>
                <w:sz w:val="20"/>
                <w:szCs w:val="20"/>
              </w:rPr>
              <w:t>Level 3</w:t>
            </w:r>
          </w:p>
        </w:tc>
        <w:tc>
          <w:tcPr>
            <w:tcW w:w="2160" w:type="dxa"/>
            <w:shd w:val="clear" w:color="auto" w:fill="D9D9D9" w:themeFill="background1" w:themeFillShade="D9"/>
            <w:vAlign w:val="center"/>
          </w:tcPr>
          <w:p w:rsidR="00B24D39" w:rsidRPr="00263CC1" w:rsidRDefault="00B24D39" w:rsidP="00894D2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63CC1">
              <w:rPr>
                <w:rFonts w:ascii="Arial" w:hAnsi="Arial" w:cs="Arial"/>
                <w:b/>
                <w:sz w:val="20"/>
                <w:szCs w:val="20"/>
              </w:rPr>
              <w:t>Level 2</w:t>
            </w:r>
          </w:p>
        </w:tc>
        <w:tc>
          <w:tcPr>
            <w:tcW w:w="2070" w:type="dxa"/>
            <w:shd w:val="clear" w:color="auto" w:fill="D9D9D9" w:themeFill="background1" w:themeFillShade="D9"/>
            <w:vAlign w:val="center"/>
          </w:tcPr>
          <w:p w:rsidR="00B24D39" w:rsidRPr="00263CC1" w:rsidRDefault="00B24D39" w:rsidP="00894D2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63CC1">
              <w:rPr>
                <w:rFonts w:ascii="Arial" w:hAnsi="Arial" w:cs="Arial"/>
                <w:b/>
                <w:sz w:val="20"/>
                <w:szCs w:val="20"/>
              </w:rPr>
              <w:t>Level 1</w:t>
            </w:r>
          </w:p>
        </w:tc>
      </w:tr>
      <w:tr w:rsidR="00B24D39" w:rsidRPr="00263CC1" w:rsidTr="00894D2C">
        <w:tc>
          <w:tcPr>
            <w:tcW w:w="1890" w:type="dxa"/>
            <w:vAlign w:val="center"/>
          </w:tcPr>
          <w:p w:rsidR="00B24D39" w:rsidRPr="00263CC1" w:rsidRDefault="00B24D39" w:rsidP="00894D2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63CC1">
              <w:rPr>
                <w:rFonts w:ascii="Arial" w:hAnsi="Arial" w:cs="Arial"/>
                <w:b/>
                <w:sz w:val="20"/>
                <w:szCs w:val="20"/>
              </w:rPr>
              <w:t>Proficiency, Knowledge, Understanding, and Research Depth</w:t>
            </w:r>
          </w:p>
        </w:tc>
        <w:tc>
          <w:tcPr>
            <w:tcW w:w="2430" w:type="dxa"/>
          </w:tcPr>
          <w:p w:rsidR="00B24D39" w:rsidRPr="00D77DCA" w:rsidRDefault="00B24D39" w:rsidP="00894D2C">
            <w:pPr>
              <w:rPr>
                <w:rFonts w:ascii="Arial" w:hAnsi="Arial" w:cs="Arial"/>
                <w:sz w:val="20"/>
                <w:szCs w:val="20"/>
              </w:rPr>
            </w:pPr>
            <w:r w:rsidRPr="00D77DCA">
              <w:rPr>
                <w:rFonts w:ascii="Arial" w:hAnsi="Arial" w:cs="Arial"/>
                <w:sz w:val="20"/>
                <w:szCs w:val="20"/>
              </w:rPr>
              <w:t>Supports thesis with specific examples and theories from peer-reviewed and other credible sources. Shows a well-developed depth and understanding of the subject.</w:t>
            </w:r>
          </w:p>
        </w:tc>
        <w:tc>
          <w:tcPr>
            <w:tcW w:w="2430" w:type="dxa"/>
          </w:tcPr>
          <w:p w:rsidR="00B24D39" w:rsidRPr="00D77DCA" w:rsidRDefault="00B24D39" w:rsidP="00894D2C">
            <w:pPr>
              <w:rPr>
                <w:rFonts w:ascii="Arial" w:hAnsi="Arial" w:cs="Arial"/>
                <w:sz w:val="20"/>
                <w:szCs w:val="20"/>
              </w:rPr>
            </w:pPr>
            <w:r w:rsidRPr="00D77DCA">
              <w:rPr>
                <w:rFonts w:ascii="Arial" w:hAnsi="Arial" w:cs="Arial"/>
                <w:sz w:val="20"/>
                <w:szCs w:val="20"/>
              </w:rPr>
              <w:t>Supports thesis. Refers to examples or theories from peer-reviewed or other credible sources. Shows a credible level of depth and understanding of the subject.</w:t>
            </w:r>
          </w:p>
        </w:tc>
        <w:tc>
          <w:tcPr>
            <w:tcW w:w="2160" w:type="dxa"/>
          </w:tcPr>
          <w:p w:rsidR="00B24D39" w:rsidRPr="00D77DCA" w:rsidRDefault="00B24D39" w:rsidP="00894D2C">
            <w:pPr>
              <w:rPr>
                <w:rFonts w:ascii="Arial" w:hAnsi="Arial" w:cs="Arial"/>
                <w:sz w:val="20"/>
                <w:szCs w:val="20"/>
              </w:rPr>
            </w:pPr>
            <w:r w:rsidRPr="00D77DCA">
              <w:rPr>
                <w:rFonts w:ascii="Arial" w:hAnsi="Arial" w:cs="Arial"/>
                <w:sz w:val="20"/>
                <w:szCs w:val="20"/>
              </w:rPr>
              <w:t>Alludes to examples and theories in a general way to support thesis. Sources are suspect. Levels of depth and understanding are minimally acceptable.</w:t>
            </w:r>
          </w:p>
        </w:tc>
        <w:tc>
          <w:tcPr>
            <w:tcW w:w="2070" w:type="dxa"/>
          </w:tcPr>
          <w:p w:rsidR="00B24D39" w:rsidRPr="00D77DCA" w:rsidRDefault="00B24D39" w:rsidP="00894D2C">
            <w:pPr>
              <w:rPr>
                <w:rFonts w:ascii="Arial" w:hAnsi="Arial" w:cs="Arial"/>
                <w:sz w:val="20"/>
                <w:szCs w:val="20"/>
              </w:rPr>
            </w:pPr>
            <w:r w:rsidRPr="00D77DCA">
              <w:rPr>
                <w:rFonts w:ascii="Arial" w:hAnsi="Arial" w:cs="Arial"/>
                <w:sz w:val="20"/>
                <w:szCs w:val="20"/>
              </w:rPr>
              <w:t>Does not refer to any examples or theories to support thesis. Sources are not credible. No discernible thesis is developed.</w:t>
            </w:r>
          </w:p>
        </w:tc>
      </w:tr>
      <w:tr w:rsidR="00B24D39" w:rsidRPr="00263CC1" w:rsidTr="00894D2C">
        <w:tc>
          <w:tcPr>
            <w:tcW w:w="1890" w:type="dxa"/>
            <w:vAlign w:val="center"/>
          </w:tcPr>
          <w:p w:rsidR="00B24D39" w:rsidRPr="00263CC1" w:rsidRDefault="00B24D39" w:rsidP="00894D2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63CC1">
              <w:rPr>
                <w:rFonts w:ascii="Arial" w:hAnsi="Arial" w:cs="Arial"/>
                <w:b/>
                <w:sz w:val="20"/>
                <w:szCs w:val="20"/>
              </w:rPr>
              <w:t>Synthesis, Analysis, and Comprehension</w:t>
            </w:r>
          </w:p>
        </w:tc>
        <w:tc>
          <w:tcPr>
            <w:tcW w:w="2430" w:type="dxa"/>
          </w:tcPr>
          <w:p w:rsidR="00B24D39" w:rsidRPr="00D77DCA" w:rsidRDefault="00B24D39" w:rsidP="00894D2C">
            <w:pPr>
              <w:rPr>
                <w:rFonts w:ascii="Arial" w:hAnsi="Arial" w:cs="Arial"/>
                <w:sz w:val="20"/>
                <w:szCs w:val="20"/>
              </w:rPr>
            </w:pPr>
            <w:r w:rsidRPr="00D77DCA">
              <w:rPr>
                <w:rFonts w:ascii="Arial" w:hAnsi="Arial" w:cs="Arial"/>
                <w:sz w:val="20"/>
                <w:szCs w:val="20"/>
              </w:rPr>
              <w:t>Integrates theory and knowledge in an accurate and highly insightful way to support thesis.</w:t>
            </w:r>
          </w:p>
        </w:tc>
        <w:tc>
          <w:tcPr>
            <w:tcW w:w="2430" w:type="dxa"/>
          </w:tcPr>
          <w:p w:rsidR="00B24D39" w:rsidRPr="00D77DCA" w:rsidRDefault="00B24D39" w:rsidP="00894D2C">
            <w:pPr>
              <w:rPr>
                <w:rFonts w:ascii="Arial" w:hAnsi="Arial" w:cs="Arial"/>
                <w:sz w:val="20"/>
                <w:szCs w:val="20"/>
              </w:rPr>
            </w:pPr>
            <w:r w:rsidRPr="00D77DCA">
              <w:rPr>
                <w:rFonts w:ascii="Arial" w:hAnsi="Arial" w:cs="Arial"/>
                <w:sz w:val="20"/>
                <w:szCs w:val="20"/>
              </w:rPr>
              <w:t>Integrates theory and knowledge in an accurate way to support thesis.</w:t>
            </w:r>
          </w:p>
        </w:tc>
        <w:tc>
          <w:tcPr>
            <w:tcW w:w="2160" w:type="dxa"/>
          </w:tcPr>
          <w:p w:rsidR="00B24D39" w:rsidRPr="00D77DCA" w:rsidRDefault="00B24D39" w:rsidP="00894D2C">
            <w:pPr>
              <w:rPr>
                <w:rFonts w:ascii="Arial" w:hAnsi="Arial" w:cs="Arial"/>
                <w:sz w:val="20"/>
                <w:szCs w:val="20"/>
              </w:rPr>
            </w:pPr>
            <w:r w:rsidRPr="00D77DCA">
              <w:rPr>
                <w:rFonts w:ascii="Arial" w:hAnsi="Arial" w:cs="Arial"/>
                <w:sz w:val="20"/>
                <w:szCs w:val="20"/>
              </w:rPr>
              <w:t>Integrates theory and knowledge in a cursory manner.</w:t>
            </w:r>
          </w:p>
        </w:tc>
        <w:tc>
          <w:tcPr>
            <w:tcW w:w="2070" w:type="dxa"/>
          </w:tcPr>
          <w:p w:rsidR="00B24D39" w:rsidRPr="00D77DCA" w:rsidRDefault="00B24D39" w:rsidP="00894D2C">
            <w:pPr>
              <w:rPr>
                <w:rFonts w:ascii="Arial" w:hAnsi="Arial" w:cs="Arial"/>
                <w:sz w:val="20"/>
                <w:szCs w:val="20"/>
              </w:rPr>
            </w:pPr>
            <w:r w:rsidRPr="00D77DCA">
              <w:rPr>
                <w:rFonts w:ascii="Arial" w:hAnsi="Arial" w:cs="Arial"/>
                <w:sz w:val="20"/>
                <w:szCs w:val="20"/>
              </w:rPr>
              <w:t>Does not integrate theory or knowledge in an acceptable fashion.</w:t>
            </w:r>
          </w:p>
        </w:tc>
      </w:tr>
      <w:tr w:rsidR="00B24D39" w:rsidRPr="00263CC1" w:rsidTr="00894D2C">
        <w:tc>
          <w:tcPr>
            <w:tcW w:w="1890" w:type="dxa"/>
            <w:vAlign w:val="center"/>
          </w:tcPr>
          <w:p w:rsidR="00B24D39" w:rsidRPr="00263CC1" w:rsidRDefault="00B24D39" w:rsidP="00894D2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63CC1">
              <w:rPr>
                <w:rFonts w:ascii="Arial" w:hAnsi="Arial" w:cs="Arial"/>
                <w:b/>
                <w:sz w:val="20"/>
                <w:szCs w:val="20"/>
              </w:rPr>
              <w:t>Organization, formulation, logic, and identification of key points</w:t>
            </w:r>
          </w:p>
        </w:tc>
        <w:tc>
          <w:tcPr>
            <w:tcW w:w="2430" w:type="dxa"/>
          </w:tcPr>
          <w:p w:rsidR="00B24D39" w:rsidRPr="00D77DCA" w:rsidRDefault="00B24D39" w:rsidP="00B24D39">
            <w:pPr>
              <w:rPr>
                <w:rFonts w:ascii="Arial" w:hAnsi="Arial" w:cs="Arial"/>
                <w:sz w:val="20"/>
                <w:szCs w:val="20"/>
              </w:rPr>
            </w:pPr>
            <w:r w:rsidRPr="00D77DCA">
              <w:rPr>
                <w:rFonts w:ascii="Arial" w:hAnsi="Arial" w:cs="Arial"/>
                <w:sz w:val="20"/>
                <w:szCs w:val="20"/>
              </w:rPr>
              <w:t>Paper is organized, points of the thesis are distinct, and information is logically sequenced and key points are made obvious.</w:t>
            </w:r>
          </w:p>
        </w:tc>
        <w:tc>
          <w:tcPr>
            <w:tcW w:w="2430" w:type="dxa"/>
          </w:tcPr>
          <w:p w:rsidR="00B24D39" w:rsidRPr="00D77DCA" w:rsidRDefault="00B24D39" w:rsidP="00894D2C">
            <w:pPr>
              <w:rPr>
                <w:rFonts w:ascii="Arial" w:hAnsi="Arial" w:cs="Arial"/>
                <w:sz w:val="20"/>
                <w:szCs w:val="20"/>
              </w:rPr>
            </w:pPr>
            <w:r w:rsidRPr="00D77DCA">
              <w:rPr>
                <w:rFonts w:ascii="Arial" w:hAnsi="Arial" w:cs="Arial"/>
                <w:sz w:val="20"/>
                <w:szCs w:val="20"/>
              </w:rPr>
              <w:t>Paper is organized, points of the thesis are distinct, and information is logically sequenced and readily identifiable.</w:t>
            </w:r>
          </w:p>
        </w:tc>
        <w:tc>
          <w:tcPr>
            <w:tcW w:w="2160" w:type="dxa"/>
          </w:tcPr>
          <w:p w:rsidR="00B24D39" w:rsidRPr="00D77DCA" w:rsidRDefault="00B24D39" w:rsidP="00894D2C">
            <w:pPr>
              <w:rPr>
                <w:rFonts w:ascii="Arial" w:hAnsi="Arial" w:cs="Arial"/>
                <w:sz w:val="20"/>
                <w:szCs w:val="20"/>
              </w:rPr>
            </w:pPr>
            <w:r w:rsidRPr="00D77DCA">
              <w:rPr>
                <w:rFonts w:ascii="Arial" w:hAnsi="Arial" w:cs="Arial"/>
                <w:sz w:val="20"/>
                <w:szCs w:val="20"/>
              </w:rPr>
              <w:t>Paper is somewhat disorganized, points of the thesis are distinct, but the information is not logically sequenced.</w:t>
            </w:r>
          </w:p>
        </w:tc>
        <w:tc>
          <w:tcPr>
            <w:tcW w:w="2070" w:type="dxa"/>
          </w:tcPr>
          <w:p w:rsidR="00B24D39" w:rsidRPr="00D77DCA" w:rsidRDefault="00B24D39" w:rsidP="00894D2C">
            <w:pPr>
              <w:rPr>
                <w:rFonts w:ascii="Arial" w:hAnsi="Arial" w:cs="Arial"/>
                <w:sz w:val="20"/>
                <w:szCs w:val="20"/>
              </w:rPr>
            </w:pPr>
            <w:r w:rsidRPr="00D77DCA">
              <w:rPr>
                <w:rFonts w:ascii="Arial" w:hAnsi="Arial" w:cs="Arial"/>
                <w:sz w:val="20"/>
                <w:szCs w:val="20"/>
              </w:rPr>
              <w:t>Paper is disorganized, points of thesis are not distinct, and information is not logically sequenced.</w:t>
            </w:r>
          </w:p>
        </w:tc>
      </w:tr>
      <w:tr w:rsidR="00B24D39" w:rsidRPr="00263CC1" w:rsidTr="00894D2C">
        <w:tc>
          <w:tcPr>
            <w:tcW w:w="1890" w:type="dxa"/>
            <w:vAlign w:val="center"/>
          </w:tcPr>
          <w:p w:rsidR="00B24D39" w:rsidRPr="00263CC1" w:rsidRDefault="00B24D39" w:rsidP="00894D2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63CC1">
              <w:rPr>
                <w:rFonts w:ascii="Arial" w:hAnsi="Arial" w:cs="Arial"/>
                <w:b/>
                <w:sz w:val="20"/>
                <w:szCs w:val="20"/>
              </w:rPr>
              <w:t>Grammar, Word Choice, and Terminology</w:t>
            </w:r>
          </w:p>
        </w:tc>
        <w:tc>
          <w:tcPr>
            <w:tcW w:w="2430" w:type="dxa"/>
          </w:tcPr>
          <w:p w:rsidR="00B24D39" w:rsidRPr="00D77DCA" w:rsidRDefault="00B24D39" w:rsidP="00894D2C">
            <w:pPr>
              <w:rPr>
                <w:rFonts w:ascii="Arial" w:hAnsi="Arial" w:cs="Arial"/>
                <w:sz w:val="20"/>
                <w:szCs w:val="20"/>
              </w:rPr>
            </w:pPr>
            <w:r w:rsidRPr="00D77DCA">
              <w:rPr>
                <w:rFonts w:ascii="Arial" w:hAnsi="Arial" w:cs="Arial"/>
                <w:sz w:val="20"/>
                <w:szCs w:val="20"/>
              </w:rPr>
              <w:t>Word choice and sentence structure are suitable for graduate level work. Composition and punctuation issues are rare.</w:t>
            </w:r>
          </w:p>
        </w:tc>
        <w:tc>
          <w:tcPr>
            <w:tcW w:w="2430" w:type="dxa"/>
          </w:tcPr>
          <w:p w:rsidR="00B24D39" w:rsidRPr="00D77DCA" w:rsidRDefault="00B24D39" w:rsidP="00894D2C">
            <w:pPr>
              <w:rPr>
                <w:rFonts w:ascii="Arial" w:hAnsi="Arial" w:cs="Arial"/>
                <w:sz w:val="20"/>
                <w:szCs w:val="20"/>
              </w:rPr>
            </w:pPr>
            <w:r w:rsidRPr="00D77DCA">
              <w:rPr>
                <w:rFonts w:ascii="Arial" w:hAnsi="Arial" w:cs="Arial"/>
                <w:sz w:val="20"/>
                <w:szCs w:val="20"/>
              </w:rPr>
              <w:t>Word choice and sentence structure are suitable for graduate level work. Minimal typographical, spelling, and punctuation errors.</w:t>
            </w:r>
          </w:p>
        </w:tc>
        <w:tc>
          <w:tcPr>
            <w:tcW w:w="2160" w:type="dxa"/>
          </w:tcPr>
          <w:p w:rsidR="00B24D39" w:rsidRPr="00D77DCA" w:rsidRDefault="00B24D39" w:rsidP="00894D2C">
            <w:pPr>
              <w:rPr>
                <w:rFonts w:ascii="Arial" w:hAnsi="Arial" w:cs="Arial"/>
                <w:sz w:val="20"/>
                <w:szCs w:val="20"/>
              </w:rPr>
            </w:pPr>
            <w:r w:rsidRPr="00D77DCA">
              <w:rPr>
                <w:rFonts w:ascii="Arial" w:hAnsi="Arial" w:cs="Arial"/>
                <w:sz w:val="20"/>
                <w:szCs w:val="20"/>
              </w:rPr>
              <w:t>Word choice and sentence structure are marginally acceptable for graduate level work. Moderate typographical, spelling, or punctuation errors create reading interruptions.</w:t>
            </w:r>
          </w:p>
        </w:tc>
        <w:tc>
          <w:tcPr>
            <w:tcW w:w="2070" w:type="dxa"/>
          </w:tcPr>
          <w:p w:rsidR="00B24D39" w:rsidRPr="00D77DCA" w:rsidRDefault="00B24D39" w:rsidP="00894D2C">
            <w:pPr>
              <w:rPr>
                <w:rFonts w:ascii="Arial" w:hAnsi="Arial" w:cs="Arial"/>
                <w:sz w:val="20"/>
                <w:szCs w:val="20"/>
              </w:rPr>
            </w:pPr>
            <w:r w:rsidRPr="00D77DCA">
              <w:rPr>
                <w:rFonts w:ascii="Arial" w:hAnsi="Arial" w:cs="Arial"/>
                <w:sz w:val="20"/>
                <w:szCs w:val="20"/>
              </w:rPr>
              <w:t>Word choice and sentence structure are not suitable for graduate level work. Repeated typographical, spelling, and punctuation errors are an obstacle.</w:t>
            </w:r>
          </w:p>
        </w:tc>
      </w:tr>
      <w:tr w:rsidR="00B24D39" w:rsidRPr="00263CC1" w:rsidTr="00894D2C">
        <w:tc>
          <w:tcPr>
            <w:tcW w:w="1890" w:type="dxa"/>
            <w:vAlign w:val="center"/>
          </w:tcPr>
          <w:p w:rsidR="00B24D39" w:rsidRPr="00263CC1" w:rsidRDefault="00B24D39" w:rsidP="00894D2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63CC1">
              <w:rPr>
                <w:rFonts w:ascii="Arial" w:hAnsi="Arial" w:cs="Arial"/>
                <w:b/>
                <w:sz w:val="20"/>
                <w:szCs w:val="20"/>
              </w:rPr>
              <w:t>Proper use of the APA formatting style</w:t>
            </w:r>
          </w:p>
        </w:tc>
        <w:tc>
          <w:tcPr>
            <w:tcW w:w="2430" w:type="dxa"/>
          </w:tcPr>
          <w:p w:rsidR="00B24D39" w:rsidRPr="00D77DCA" w:rsidRDefault="00B24D39" w:rsidP="00894D2C">
            <w:pPr>
              <w:rPr>
                <w:rFonts w:ascii="Arial" w:hAnsi="Arial" w:cs="Arial"/>
                <w:sz w:val="20"/>
                <w:szCs w:val="20"/>
              </w:rPr>
            </w:pPr>
            <w:r w:rsidRPr="00D77DCA">
              <w:rPr>
                <w:rFonts w:ascii="Arial" w:hAnsi="Arial" w:cs="Arial"/>
                <w:sz w:val="20"/>
                <w:szCs w:val="20"/>
              </w:rPr>
              <w:t>Superior use of references and citations and/or solid usage of the APA style. Paper meets or exceeds assignment word or page requirements.</w:t>
            </w:r>
          </w:p>
        </w:tc>
        <w:tc>
          <w:tcPr>
            <w:tcW w:w="2430" w:type="dxa"/>
          </w:tcPr>
          <w:p w:rsidR="00B24D39" w:rsidRPr="00D77DCA" w:rsidRDefault="00B24D39" w:rsidP="00894D2C">
            <w:pPr>
              <w:rPr>
                <w:rFonts w:ascii="Arial" w:hAnsi="Arial" w:cs="Arial"/>
                <w:sz w:val="20"/>
                <w:szCs w:val="20"/>
              </w:rPr>
            </w:pPr>
            <w:r w:rsidRPr="00D77DCA">
              <w:rPr>
                <w:rFonts w:ascii="Arial" w:hAnsi="Arial" w:cs="Arial"/>
                <w:sz w:val="20"/>
                <w:szCs w:val="20"/>
              </w:rPr>
              <w:t>Good use of references and citations and reasonable usage of the APA style. Paper meets or exceeds assignment word or page requirements.</w:t>
            </w:r>
          </w:p>
        </w:tc>
        <w:tc>
          <w:tcPr>
            <w:tcW w:w="2160" w:type="dxa"/>
          </w:tcPr>
          <w:p w:rsidR="00B24D39" w:rsidRPr="00D77DCA" w:rsidRDefault="00B24D39" w:rsidP="00894D2C">
            <w:pPr>
              <w:rPr>
                <w:rFonts w:ascii="Arial" w:hAnsi="Arial" w:cs="Arial"/>
                <w:sz w:val="20"/>
                <w:szCs w:val="20"/>
              </w:rPr>
            </w:pPr>
            <w:r w:rsidRPr="00D77DCA">
              <w:rPr>
                <w:rFonts w:ascii="Arial" w:hAnsi="Arial" w:cs="Arial"/>
                <w:sz w:val="20"/>
                <w:szCs w:val="20"/>
              </w:rPr>
              <w:t>Some use of references and citations and/or moderate usage of the APA style. Paper meets word or page requirements.</w:t>
            </w:r>
          </w:p>
        </w:tc>
        <w:tc>
          <w:tcPr>
            <w:tcW w:w="2070" w:type="dxa"/>
          </w:tcPr>
          <w:p w:rsidR="00B24D39" w:rsidRPr="00D77DCA" w:rsidRDefault="00B24D39" w:rsidP="00894D2C">
            <w:pPr>
              <w:rPr>
                <w:rFonts w:ascii="Arial" w:hAnsi="Arial" w:cs="Arial"/>
                <w:sz w:val="20"/>
                <w:szCs w:val="20"/>
              </w:rPr>
            </w:pPr>
            <w:r w:rsidRPr="00D77DCA">
              <w:rPr>
                <w:rFonts w:ascii="Arial" w:hAnsi="Arial" w:cs="Arial"/>
                <w:sz w:val="20"/>
                <w:szCs w:val="20"/>
              </w:rPr>
              <w:t>Little use of references and citations and/or poor use of the APA style. Paper does not meet word or page requirements.</w:t>
            </w:r>
          </w:p>
        </w:tc>
      </w:tr>
    </w:tbl>
    <w:p w:rsidR="00B24D39" w:rsidRDefault="00B24D39"/>
    <w:sectPr w:rsidR="00B24D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1B9"/>
    <w:rsid w:val="0054036B"/>
    <w:rsid w:val="00A35AB7"/>
    <w:rsid w:val="00B24D39"/>
    <w:rsid w:val="00BA6F8A"/>
    <w:rsid w:val="00D77DCA"/>
    <w:rsid w:val="00F45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1B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24D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1B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24D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483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Moffitt Cancer Center</Company>
  <LinksUpToDate>false</LinksUpToDate>
  <CharactersWithSpaces>3233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Samantha Coen</dc:creator>
  <cp:lastModifiedBy>Weiss, Portia T.</cp:lastModifiedBy>
  <cp:revision>2</cp:revision>
  <dcterms:created xsi:type="dcterms:W3CDTF">2017-10-15T15:23:00Z</dcterms:created>
  <dcterms:modified xsi:type="dcterms:W3CDTF">2017-10-15T15:23:00Z</dcterms:modified>
</cp:coreProperties>
</file>